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宋体" w:hAnsi="宋体" w:eastAsia="宋体" w:cs="宋体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2025年秋季农业部教学耗材采购项目</w:t>
            </w:r>
            <w:bookmarkStart w:id="24" w:name="_GoBack"/>
            <w:bookmarkEnd w:id="24"/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宋体" w:hAnsi="宋体" w:eastAsia="宋体" w:cs="宋体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highlight w:val="none"/>
        </w:rPr>
      </w:pPr>
      <w:bookmarkStart w:id="0" w:name="_Toc21836"/>
      <w:r>
        <w:rPr>
          <w:rFonts w:hint="eastAsia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" w:name="_Toc32497_WPSOffice_Level1"/>
      <w:bookmarkStart w:id="2" w:name="_Toc13004_WPSOffice_Level1"/>
      <w:r>
        <w:rPr>
          <w:rFonts w:hint="eastAsia" w:ascii="宋体" w:hAnsi="宋体" w:cs="宋体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3" w:name="_Toc1926_WPSOffice_Level1"/>
      <w:bookmarkStart w:id="4" w:name="_Toc4500_WPSOffice_Level1"/>
      <w:r>
        <w:rPr>
          <w:rFonts w:hint="eastAsia" w:ascii="宋体" w:hAnsi="宋体" w:cs="宋体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5" w:name="_Toc17292_WPSOffice_Level1"/>
      <w:bookmarkStart w:id="6" w:name="_Toc11442_WPSOffice_Level1"/>
      <w:r>
        <w:rPr>
          <w:rFonts w:hint="eastAsia" w:ascii="宋体" w:hAnsi="宋体" w:cs="宋体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7" w:name="_Toc24041_WPSOffice_Level1"/>
      <w:bookmarkStart w:id="8" w:name="_Toc22486_WPSOffice_Level1"/>
      <w:r>
        <w:rPr>
          <w:rFonts w:hint="eastAsia" w:ascii="宋体" w:hAnsi="宋体" w:cs="宋体"/>
          <w:kern w:val="0"/>
          <w:sz w:val="24"/>
          <w:highlight w:val="none"/>
        </w:rPr>
        <w:t>成立时间：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月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9" w:name="_Toc9429_WPSOffice_Level1"/>
      <w:bookmarkStart w:id="10" w:name="_Toc1988_WPSOffice_Level1"/>
      <w:r>
        <w:rPr>
          <w:rFonts w:hint="eastAsia" w:ascii="宋体" w:hAnsi="宋体" w:cs="宋体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1" w:name="_Toc14197_WPSOffice_Level1"/>
      <w:bookmarkStart w:id="12" w:name="_Toc16926_WPSOffice_Level1"/>
      <w:r>
        <w:rPr>
          <w:rFonts w:hint="eastAsia" w:ascii="宋体" w:hAnsi="宋体" w:cs="宋体"/>
          <w:kern w:val="0"/>
          <w:sz w:val="24"/>
          <w:highlight w:val="none"/>
        </w:rPr>
        <w:t>姓名：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3" w:name="_Toc23037_WPSOffice_Level1"/>
      <w:bookmarkStart w:id="14" w:name="_Toc3377_WPSOffice_Level1"/>
      <w:r>
        <w:rPr>
          <w:rFonts w:hint="eastAsia" w:ascii="宋体" w:hAnsi="宋体" w:cs="宋体"/>
          <w:kern w:val="0"/>
          <w:sz w:val="24"/>
          <w:highlight w:val="none"/>
        </w:rPr>
        <w:t>年龄：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15" w:name="_Toc13271_WPSOffice_Level1"/>
      <w:bookmarkStart w:id="16" w:name="_Toc12685_WPSOffice_Level1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17" w:name="_Toc5702_WPSOffice_Level1"/>
      <w:bookmarkStart w:id="18" w:name="_Toc12682_WPSOffice_Level1"/>
      <w:r>
        <w:rPr>
          <w:rFonts w:hint="eastAsia" w:ascii="宋体" w:hAnsi="宋体" w:cs="宋体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ascii="宋体" w:hAnsi="宋体" w:cs="宋体"/>
          <w:kern w:val="0"/>
          <w:sz w:val="24"/>
          <w:highlight w:val="none"/>
        </w:rPr>
      </w:pPr>
    </w:p>
    <w:p w14:paraId="1F0E04B5">
      <w:pPr>
        <w:rPr>
          <w:rFonts w:ascii="宋体" w:hAns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/>
                <w:p w14:paraId="536AB50C"/>
                <w:p w14:paraId="59DA9343"/>
                <w:p w14:paraId="1A6306E9"/>
                <w:p w14:paraId="0B5FF6E5">
                  <w:pPr>
                    <w:ind w:firstLine="1440" w:firstLineChars="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82D7563">
      <w:pPr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ascii="宋体" w:hAnsi="宋体" w:cs="宋体"/>
          <w:kern w:val="0"/>
          <w:sz w:val="24"/>
          <w:highlight w:val="none"/>
        </w:rPr>
      </w:pPr>
      <w:bookmarkStart w:id="19" w:name="_Toc14894_WPSOffice_Level1"/>
      <w:bookmarkStart w:id="20" w:name="_Toc76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供应商名称：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法定代表人：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sz w:val="24"/>
          <w:highlight w:val="none"/>
        </w:rPr>
        <w:t>（签字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或</w:t>
      </w:r>
      <w:r>
        <w:rPr>
          <w:rFonts w:hint="eastAsia" w:ascii="宋体" w:hAnsi="宋体" w:cs="宋体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日      期：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sz w:val="24"/>
          <w:highlight w:val="none"/>
        </w:rPr>
        <w:t xml:space="preserve"> 年 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 w:val="24"/>
          <w:highlight w:val="none"/>
        </w:rPr>
        <w:t xml:space="preserve"> 月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sz w:val="24"/>
          <w:highlight w:val="none"/>
        </w:rPr>
        <w:t xml:space="preserve"> 日</w:t>
      </w:r>
    </w:p>
    <w:p w14:paraId="04B39DE1">
      <w:pPr>
        <w:rPr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cs="宋体"/>
          <w:sz w:val="24"/>
          <w:highlight w:val="none"/>
        </w:rPr>
      </w:pPr>
      <w:bookmarkStart w:id="21" w:name="_Toc29677"/>
      <w:r>
        <w:rPr>
          <w:rFonts w:hint="eastAsia" w:ascii="Arial" w:hAnsi="Arial" w:eastAsia="宋体" w:cs="Times New Roman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 w:cs="宋体"/>
          <w:sz w:val="24"/>
          <w:szCs w:val="24"/>
          <w:highlight w:val="none"/>
        </w:rPr>
      </w:pPr>
      <w:bookmarkStart w:id="22" w:name="_Toc10854_WPSOffice_Level1"/>
      <w:bookmarkStart w:id="23" w:name="_Toc2770_WPSOffice_Level1"/>
      <w:r>
        <w:rPr>
          <w:rFonts w:hint="eastAsia" w:ascii="宋体" w:hAnsi="宋体" w:eastAsia="宋体" w:cs="宋体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宋体" w:hAnsi="宋体" w:eastAsia="宋体" w:cs="宋体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本人</w:t>
      </w:r>
      <w:r>
        <w:rPr>
          <w:rFonts w:ascii="宋体" w:hAnsi="宋体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highlight w:val="none"/>
        </w:rPr>
        <w:t>（姓名）系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</w:t>
      </w:r>
      <w:r>
        <w:rPr>
          <w:rFonts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</w:rPr>
        <w:t>（供应商名称）的法定代表人，现委托</w:t>
      </w:r>
      <w:r>
        <w:rPr>
          <w:rFonts w:ascii="宋体" w:hAnsi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委托期限：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附</w:t>
      </w:r>
      <w:r>
        <w:rPr>
          <w:rFonts w:hint="eastAsia" w:ascii="宋体" w:hAnsi="宋体" w:cs="宋体"/>
          <w:sz w:val="24"/>
          <w:highlight w:val="none"/>
        </w:rPr>
        <w:t>：法定代表人</w:t>
      </w:r>
      <w:r>
        <w:rPr>
          <w:rFonts w:hint="eastAsia"/>
          <w:sz w:val="24"/>
        </w:rPr>
        <w:t>委托代理人</w:t>
      </w:r>
      <w:r>
        <w:rPr>
          <w:rFonts w:hint="eastAsia" w:ascii="宋体" w:hAnsi="宋体" w:cs="宋体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ascii="宋体"/>
          <w:sz w:val="24"/>
          <w:highlight w:val="none"/>
        </w:rPr>
      </w:pPr>
      <w:r>
        <w:rPr>
          <w:rFonts w:ascii="宋体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/>
                <w:p w14:paraId="63868CEB"/>
                <w:p w14:paraId="5B4202C9">
                  <w:pPr>
                    <w:rPr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/>
                <w:p w14:paraId="445D2BCB"/>
                <w:p w14:paraId="2819AA27">
                  <w:pPr>
                    <w:jc w:val="both"/>
                    <w:rPr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（二代证） （正反面）</w:t>
                  </w:r>
                </w:p>
                <w:p w14:paraId="6D0DC3B7"/>
                <w:p w14:paraId="14DFF5B7"/>
                <w:p w14:paraId="5CDBFD21"/>
              </w:txbxContent>
            </v:textbox>
          </v:rect>
        </w:pict>
      </w:r>
    </w:p>
    <w:p w14:paraId="4E59486D">
      <w:pPr>
        <w:rPr>
          <w:highlight w:val="none"/>
        </w:rPr>
      </w:pPr>
      <w:r>
        <w:rPr>
          <w:rFonts w:ascii="宋体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ascii="宋体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ascii="宋体"/>
          <w:sz w:val="24"/>
          <w:highlight w:val="none"/>
        </w:rPr>
      </w:pPr>
      <w:r>
        <w:rPr>
          <w:rFonts w:ascii="宋体"/>
          <w:sz w:val="24"/>
          <w:highlight w:val="none"/>
        </w:rPr>
        <w:tab/>
      </w:r>
    </w:p>
    <w:p w14:paraId="0812B56B">
      <w:pPr>
        <w:ind w:firstLine="480" w:firstLineChars="200"/>
        <w:rPr>
          <w:rFonts w:ascii="宋体"/>
          <w:sz w:val="24"/>
          <w:highlight w:val="none"/>
        </w:rPr>
      </w:pPr>
    </w:p>
    <w:p w14:paraId="0F898135">
      <w:pPr>
        <w:ind w:firstLine="480" w:firstLineChars="200"/>
        <w:rPr>
          <w:rFonts w:ascii="宋体"/>
          <w:sz w:val="24"/>
          <w:highlight w:val="none"/>
        </w:rPr>
      </w:pPr>
    </w:p>
    <w:p w14:paraId="42935C0E">
      <w:pPr>
        <w:ind w:firstLine="480" w:firstLineChars="200"/>
        <w:rPr>
          <w:rFonts w:ascii="宋体"/>
          <w:sz w:val="24"/>
          <w:highlight w:val="none"/>
        </w:rPr>
      </w:pPr>
    </w:p>
    <w:p w14:paraId="32A375AA">
      <w:pPr>
        <w:ind w:firstLine="480" w:firstLineChars="200"/>
        <w:rPr>
          <w:rFonts w:ascii="宋体"/>
          <w:sz w:val="24"/>
          <w:highlight w:val="none"/>
        </w:rPr>
      </w:pPr>
    </w:p>
    <w:p w14:paraId="6B87883E">
      <w:pPr>
        <w:ind w:firstLine="480" w:firstLineChars="200"/>
        <w:rPr>
          <w:rFonts w:ascii="宋体"/>
          <w:sz w:val="24"/>
          <w:highlight w:val="none"/>
        </w:rPr>
      </w:pPr>
    </w:p>
    <w:p w14:paraId="2189B5B2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ascii="宋体" w:hAnsi="宋体"/>
          <w:sz w:val="24"/>
          <w:highlight w:val="none"/>
        </w:rPr>
      </w:pPr>
    </w:p>
    <w:p w14:paraId="5ADB9AD3">
      <w:pPr>
        <w:ind w:firstLine="480" w:firstLineChars="200"/>
        <w:rPr>
          <w:rFonts w:ascii="宋体" w:hAnsi="宋体"/>
          <w:sz w:val="24"/>
          <w:highlight w:val="none"/>
        </w:rPr>
      </w:pPr>
    </w:p>
    <w:p w14:paraId="33AC0FF1">
      <w:pPr>
        <w:ind w:firstLine="480" w:firstLineChars="200"/>
        <w:rPr>
          <w:rFonts w:ascii="宋体" w:hAnsi="宋体"/>
          <w:sz w:val="24"/>
          <w:highlight w:val="none"/>
        </w:rPr>
      </w:pPr>
    </w:p>
    <w:p w14:paraId="6A4153CA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供  应  商：</w:t>
      </w:r>
      <w:r>
        <w:rPr>
          <w:rFonts w:ascii="宋体" w:hAnsi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</w:t>
      </w:r>
      <w:r>
        <w:rPr>
          <w:rFonts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</w:t>
      </w:r>
      <w:r>
        <w:rPr>
          <w:rFonts w:ascii="宋体" w:hAnsi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ascii="宋体"/>
          <w:sz w:val="24"/>
          <w:highlight w:val="none"/>
        </w:rPr>
      </w:pPr>
      <w:r>
        <w:rPr>
          <w:rFonts w:hint="eastAsia" w:ascii="宋体"/>
          <w:sz w:val="24"/>
          <w:highlight w:val="none"/>
        </w:rPr>
        <w:t xml:space="preserve">  </w:t>
      </w:r>
    </w:p>
    <w:p w14:paraId="7290945F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ascii="宋体"/>
          <w:sz w:val="24"/>
          <w:highlight w:val="none"/>
        </w:rPr>
      </w:pPr>
    </w:p>
    <w:p w14:paraId="402F59DA">
      <w:pPr>
        <w:rPr>
          <w:rFonts w:asci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身份证号码：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ascii="宋体"/>
          <w:sz w:val="24"/>
          <w:highlight w:val="none"/>
          <w:u w:val="single"/>
        </w:rPr>
      </w:pPr>
    </w:p>
    <w:p w14:paraId="5DCEA567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委托代理人：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sz w:val="24"/>
          <w:highlight w:val="none"/>
        </w:rPr>
        <w:t>（签字）</w:t>
      </w:r>
    </w:p>
    <w:p w14:paraId="49ED7A4C">
      <w:pPr>
        <w:rPr>
          <w:rFonts w:asci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 </w:t>
      </w:r>
    </w:p>
    <w:p w14:paraId="4798C282">
      <w:pPr>
        <w:rPr>
          <w:rFonts w:asci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身份证号码：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ascii="宋体"/>
          <w:sz w:val="24"/>
          <w:highlight w:val="none"/>
        </w:rPr>
      </w:pPr>
    </w:p>
    <w:p w14:paraId="2F5ECE18">
      <w:pPr>
        <w:spacing w:line="480" w:lineRule="exac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日      期：</w:t>
      </w:r>
      <w:r>
        <w:rPr>
          <w:rFonts w:ascii="宋体" w:hAnsi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</w:rPr>
        <w:t>日</w:t>
      </w:r>
    </w:p>
    <w:p w14:paraId="01397A61">
      <w:pPr>
        <w:pStyle w:val="4"/>
        <w:rPr>
          <w:rFonts w:hint="eastAsia" w:ascii="宋体" w:hAnsi="宋体"/>
          <w:sz w:val="24"/>
          <w:highlight w:val="none"/>
        </w:rPr>
      </w:pPr>
    </w:p>
    <w:p w14:paraId="487CFA81">
      <w:pPr>
        <w:jc w:val="center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12290561"/>
    <w:rsid w:val="140D772F"/>
    <w:rsid w:val="16386445"/>
    <w:rsid w:val="19121FD6"/>
    <w:rsid w:val="1B586714"/>
    <w:rsid w:val="1F343D2B"/>
    <w:rsid w:val="20234103"/>
    <w:rsid w:val="20CC212C"/>
    <w:rsid w:val="22CA39AC"/>
    <w:rsid w:val="26D41D36"/>
    <w:rsid w:val="2D2C76F8"/>
    <w:rsid w:val="2E8753F4"/>
    <w:rsid w:val="31935638"/>
    <w:rsid w:val="35293362"/>
    <w:rsid w:val="354B52AB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21520B2"/>
    <w:rsid w:val="6B821122"/>
    <w:rsid w:val="6E0F238F"/>
    <w:rsid w:val="71E8503A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375</Words>
  <Characters>375</Characters>
  <Lines>0</Lines>
  <Paragraphs>0</Paragraphs>
  <TotalTime>0</TotalTime>
  <ScaleCrop>false</ScaleCrop>
  <LinksUpToDate>false</LinksUpToDate>
  <CharactersWithSpaces>1184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蓝胖子</cp:lastModifiedBy>
  <dcterms:modified xsi:type="dcterms:W3CDTF">2025-10-23T02:33:11Z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36EBC9FE25FD40DA8B4172F28C3A88BC_13</vt:lpwstr>
  </property>
  <property fmtid="{D5CDD505-2E9C-101B-9397-08002B2CF9AE}" pid="4" name="KSOTemplateDocerSaveRecord">
    <vt:lpwstr>eyJoZGlkIjoiODViY2JkMjU3NGYzZTEwMzZmMGFkZWViYmNkYWU3NDIiLCJ1c2VySWQiOiIzNzMwMDgyMjcifQ==</vt:lpwstr>
  </property>
</Properties>
</file>